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4D32" w14:textId="6FBC1EAE" w:rsidR="002F7B5A" w:rsidRPr="00DD7978" w:rsidRDefault="00007AC9" w:rsidP="002F7B5A">
      <w:pPr>
        <w:spacing w:before="120" w:after="0" w:line="300" w:lineRule="auto"/>
        <w:jc w:val="center"/>
        <w:rPr>
          <w:rFonts w:ascii="Arial" w:hAnsi="Arial" w:cs="Arial"/>
          <w:b/>
          <w:bCs/>
        </w:rPr>
      </w:pPr>
      <w:r w:rsidRPr="00DD7978">
        <w:rPr>
          <w:rFonts w:ascii="Arial" w:hAnsi="Arial" w:cs="Arial"/>
          <w:b/>
          <w:bCs/>
        </w:rPr>
        <w:t xml:space="preserve">Anschreiben </w:t>
      </w:r>
      <w:r w:rsidR="002F7B5A" w:rsidRPr="00DD7978">
        <w:rPr>
          <w:rFonts w:ascii="Arial" w:hAnsi="Arial" w:cs="Arial"/>
          <w:b/>
          <w:bCs/>
        </w:rPr>
        <w:t>an Unternehmen</w:t>
      </w:r>
    </w:p>
    <w:p w14:paraId="420E621C" w14:textId="77777777" w:rsidR="008A0601" w:rsidRPr="0097254F" w:rsidRDefault="008A0601" w:rsidP="0097254F">
      <w:pPr>
        <w:spacing w:before="120" w:after="0" w:line="300" w:lineRule="auto"/>
        <w:jc w:val="center"/>
        <w:rPr>
          <w:rFonts w:ascii="Times New Roman" w:hAnsi="Times New Roman" w:cs="Times New Roman"/>
          <w:sz w:val="24"/>
          <w:szCs w:val="24"/>
        </w:rPr>
      </w:pPr>
    </w:p>
    <w:p w14:paraId="06E4BB25" w14:textId="716867EC" w:rsidR="00E75668" w:rsidRPr="00F34B4A" w:rsidRDefault="00E75668" w:rsidP="00E75668">
      <w:pPr>
        <w:spacing w:before="120" w:after="0" w:line="300" w:lineRule="auto"/>
        <w:jc w:val="both"/>
        <w:rPr>
          <w:rFonts w:ascii="Arial" w:hAnsi="Arial" w:cs="Arial"/>
          <w:lang w:eastAsia="de-DE"/>
        </w:rPr>
      </w:pPr>
      <w:r w:rsidRPr="00F34B4A">
        <w:rPr>
          <w:rFonts w:ascii="Arial" w:hAnsi="Arial" w:cs="Arial"/>
          <w:b/>
          <w:bCs/>
          <w:lang w:eastAsia="de-DE"/>
        </w:rPr>
        <w:t>B</w:t>
      </w:r>
      <w:r w:rsidR="005C4330">
        <w:rPr>
          <w:rFonts w:ascii="Arial" w:hAnsi="Arial" w:cs="Arial"/>
          <w:b/>
          <w:bCs/>
          <w:lang w:eastAsia="de-DE"/>
        </w:rPr>
        <w:t>etreff</w:t>
      </w:r>
      <w:r w:rsidRPr="00F34B4A">
        <w:rPr>
          <w:rFonts w:ascii="Arial" w:hAnsi="Arial" w:cs="Arial"/>
          <w:b/>
          <w:bCs/>
          <w:lang w:eastAsia="de-DE"/>
        </w:rPr>
        <w:t xml:space="preserve">: </w:t>
      </w:r>
      <w:r w:rsidR="002F7B5A" w:rsidRPr="00F34B4A">
        <w:rPr>
          <w:rFonts w:ascii="Arial" w:eastAsia="Times New Roman" w:hAnsi="Arial" w:cs="Arial"/>
          <w:spacing w:val="-2"/>
          <w:lang w:eastAsia="de-DE"/>
        </w:rPr>
        <w:t>KMU</w:t>
      </w:r>
      <w:r w:rsidR="00CE7759" w:rsidRPr="00F34B4A">
        <w:rPr>
          <w:rFonts w:ascii="Arial" w:eastAsia="Times New Roman" w:hAnsi="Arial" w:cs="Arial"/>
          <w:spacing w:val="-2"/>
          <w:lang w:eastAsia="de-DE"/>
        </w:rPr>
        <w:t>-Umfrage:</w:t>
      </w:r>
      <w:r w:rsidR="002F7B5A" w:rsidRPr="00F34B4A">
        <w:rPr>
          <w:rFonts w:ascii="Arial" w:eastAsia="Times New Roman" w:hAnsi="Arial" w:cs="Arial"/>
          <w:spacing w:val="-2"/>
          <w:lang w:eastAsia="de-DE"/>
        </w:rPr>
        <w:t xml:space="preserve"> Herausforderungen und Chancen durch Steuerkontrollsysteme</w:t>
      </w:r>
    </w:p>
    <w:p w14:paraId="6F69D8D8" w14:textId="77777777" w:rsidR="00F34B4A" w:rsidRPr="00DD7978" w:rsidRDefault="00F34B4A" w:rsidP="00D22C9F">
      <w:pPr>
        <w:spacing w:before="120" w:after="0" w:line="300" w:lineRule="auto"/>
        <w:jc w:val="both"/>
        <w:rPr>
          <w:rFonts w:ascii="Arial" w:hAnsi="Arial" w:cs="Arial"/>
          <w:lang w:eastAsia="de-DE"/>
        </w:rPr>
      </w:pPr>
    </w:p>
    <w:p w14:paraId="72C9B5AC" w14:textId="39A44EA5" w:rsidR="00D22C9F" w:rsidRPr="00DD7978" w:rsidRDefault="00D22C9F" w:rsidP="00D22C9F">
      <w:pPr>
        <w:spacing w:before="120" w:after="0" w:line="300" w:lineRule="auto"/>
        <w:jc w:val="both"/>
        <w:rPr>
          <w:rFonts w:ascii="Arial" w:hAnsi="Arial" w:cs="Arial"/>
          <w:lang w:eastAsia="de-DE"/>
        </w:rPr>
      </w:pPr>
      <w:r w:rsidRPr="00DD7978">
        <w:rPr>
          <w:rFonts w:ascii="Arial" w:hAnsi="Arial" w:cs="Arial"/>
          <w:lang w:eastAsia="de-DE"/>
        </w:rPr>
        <w:t>Sehr geehrte Damen und Herren,</w:t>
      </w:r>
    </w:p>
    <w:p w14:paraId="4A122B59" w14:textId="77777777" w:rsidR="00CE7759" w:rsidRDefault="00CE7759" w:rsidP="006E0FE2">
      <w:pPr>
        <w:jc w:val="both"/>
        <w:rPr>
          <w:rFonts w:ascii="Times New Roman" w:hAnsi="Times New Roman" w:cs="Times New Roman"/>
          <w:sz w:val="24"/>
          <w:szCs w:val="24"/>
          <w:lang w:eastAsia="de-DE"/>
        </w:rPr>
      </w:pPr>
    </w:p>
    <w:p w14:paraId="78045B95" w14:textId="0477B112" w:rsidR="00CE7759" w:rsidRPr="00DD7978" w:rsidRDefault="00CE7759" w:rsidP="00CE7759">
      <w:pPr>
        <w:spacing w:before="120" w:line="276" w:lineRule="auto"/>
        <w:jc w:val="both"/>
        <w:rPr>
          <w:rFonts w:ascii="Arial" w:hAnsi="Arial" w:cs="Arial"/>
        </w:rPr>
      </w:pPr>
      <w:bookmarkStart w:id="0" w:name="_Hlk209684278"/>
      <w:r w:rsidRPr="00DD7978">
        <w:rPr>
          <w:rFonts w:ascii="Arial" w:hAnsi="Arial" w:cs="Arial"/>
        </w:rPr>
        <w:t>Steuerkontrollsysteme gewinnen auch für kleine und mittlere Unternehmen (KMU) zunehmend an Bedeutung. Die speziellen Chancen und Herausforderungen für KMU werden jedoch bislang wenig beachtet. Um die Rechtssicherheit von KMU zu stärken und ihre Bedürfnisse besser zu verstehen, sind Bestandsaufnahmen und Analysen notwendig, die sowohl die Perspektive der Unternehmen als auch die ihrer Steuerberater einbeziehen.</w:t>
      </w:r>
    </w:p>
    <w:bookmarkEnd w:id="0"/>
    <w:p w14:paraId="06F46E18" w14:textId="77777777" w:rsidR="00F34B4A" w:rsidRPr="00DD7978" w:rsidRDefault="00F34B4A" w:rsidP="00F34B4A">
      <w:pPr>
        <w:tabs>
          <w:tab w:val="left" w:pos="7230"/>
        </w:tabs>
        <w:spacing w:line="276" w:lineRule="auto"/>
        <w:ind w:right="-142"/>
        <w:jc w:val="both"/>
        <w:rPr>
          <w:rFonts w:ascii="Arial" w:hAnsi="Arial" w:cs="Arial"/>
        </w:rPr>
      </w:pPr>
      <w:r w:rsidRPr="00DD7978">
        <w:rPr>
          <w:rFonts w:ascii="Arial" w:hAnsi="Arial" w:cs="Arial"/>
        </w:rPr>
        <w:t xml:space="preserve">Auf Initiative von zwei renommierten Forschungsinstituten sollen im Sonderforschungsbereich „Accounting </w:t>
      </w:r>
      <w:proofErr w:type="spellStart"/>
      <w:r w:rsidRPr="00DD7978">
        <w:rPr>
          <w:rFonts w:ascii="Arial" w:hAnsi="Arial" w:cs="Arial"/>
        </w:rPr>
        <w:t>for</w:t>
      </w:r>
      <w:proofErr w:type="spellEnd"/>
      <w:r w:rsidRPr="00DD7978">
        <w:rPr>
          <w:rFonts w:ascii="Arial" w:hAnsi="Arial" w:cs="Arial"/>
        </w:rPr>
        <w:t xml:space="preserve"> Transparency“ daher durch eine bundesweite Befragung von Steuerberatern und Unternehmen weitere Erkenntnisse aus der Praxis gewonnen werden. Das Team von Prof. Dr. Kay Blaufus (Leibniz Universität Hannover) und Prof. Dr. Dr. h.c. Dr. h.c. Caren Sureth-Sloane (Universität Paderborn) führt die Befragung mit dem Ziel durch, Erfahrungen, Einschätzungen und Erwartungen zu Steuerkontrollsystemen zu erheben, um daraus praxistaugliche Empfehlungen abzuleiten. </w:t>
      </w:r>
    </w:p>
    <w:p w14:paraId="10447973" w14:textId="5A4BBCF5" w:rsidR="00F34B4A" w:rsidRPr="00DD7978" w:rsidRDefault="00A924B5" w:rsidP="00F34B4A">
      <w:pPr>
        <w:tabs>
          <w:tab w:val="left" w:pos="7230"/>
        </w:tabs>
        <w:spacing w:line="276" w:lineRule="auto"/>
        <w:ind w:right="-142"/>
        <w:jc w:val="both"/>
        <w:rPr>
          <w:rFonts w:ascii="Arial" w:hAnsi="Arial" w:cs="Arial"/>
        </w:rPr>
      </w:pPr>
      <w:r>
        <w:rPr>
          <w:rFonts w:ascii="Arial" w:hAnsi="Arial" w:cs="Arial"/>
        </w:rPr>
        <w:t xml:space="preserve">Die </w:t>
      </w:r>
      <w:r w:rsidR="00F34B4A" w:rsidRPr="00DD7978">
        <w:rPr>
          <w:rFonts w:ascii="Arial" w:hAnsi="Arial" w:cs="Arial"/>
        </w:rPr>
        <w:t xml:space="preserve">Bundessteuerberaterkammer (BStBK) beschäftigt sich derzeit intensiv mit der Frage, inwieweit Steuerkontrollsysteme Erleichterungen bei Betriebsprüfungen auch bei KMU bringen können. Die Ergebnisse einer solchen Umfrage sind </w:t>
      </w:r>
      <w:r>
        <w:rPr>
          <w:rFonts w:ascii="Arial" w:hAnsi="Arial" w:cs="Arial"/>
        </w:rPr>
        <w:t xml:space="preserve">daher </w:t>
      </w:r>
      <w:r w:rsidR="00F34B4A" w:rsidRPr="00DD7978">
        <w:rPr>
          <w:rFonts w:ascii="Arial" w:hAnsi="Arial" w:cs="Arial"/>
        </w:rPr>
        <w:t xml:space="preserve">auch für </w:t>
      </w:r>
      <w:r w:rsidR="00C206CE">
        <w:rPr>
          <w:rFonts w:ascii="Arial" w:hAnsi="Arial" w:cs="Arial"/>
        </w:rPr>
        <w:t xml:space="preserve">die BStBK </w:t>
      </w:r>
      <w:r w:rsidR="00F34B4A" w:rsidRPr="00DD7978">
        <w:rPr>
          <w:rFonts w:ascii="Arial" w:hAnsi="Arial" w:cs="Arial"/>
        </w:rPr>
        <w:t>von erheblicher Bedeutung</w:t>
      </w:r>
      <w:r w:rsidR="00DD7978" w:rsidRPr="00DD7978">
        <w:rPr>
          <w:rFonts w:ascii="Arial" w:hAnsi="Arial" w:cs="Arial"/>
        </w:rPr>
        <w:t>,</w:t>
      </w:r>
      <w:r w:rsidR="00F34B4A" w:rsidRPr="00DD7978">
        <w:rPr>
          <w:rFonts w:ascii="Arial" w:hAnsi="Arial" w:cs="Arial"/>
        </w:rPr>
        <w:t xml:space="preserve"> um</w:t>
      </w:r>
      <w:r>
        <w:rPr>
          <w:rFonts w:ascii="Arial" w:hAnsi="Arial" w:cs="Arial"/>
        </w:rPr>
        <w:t xml:space="preserve"> </w:t>
      </w:r>
      <w:r w:rsidR="00E9665A">
        <w:rPr>
          <w:rFonts w:ascii="Arial" w:hAnsi="Arial" w:cs="Arial"/>
        </w:rPr>
        <w:t xml:space="preserve">vom Gesetzgeber avisierte </w:t>
      </w:r>
      <w:r w:rsidR="00F34B4A" w:rsidRPr="00DD7978">
        <w:rPr>
          <w:rFonts w:ascii="Arial" w:hAnsi="Arial" w:cs="Arial"/>
        </w:rPr>
        <w:t xml:space="preserve">regulatorische Maßnahmen im Sinne der </w:t>
      </w:r>
      <w:r w:rsidR="00DD7978" w:rsidRPr="00DD7978">
        <w:rPr>
          <w:rFonts w:ascii="Arial" w:hAnsi="Arial" w:cs="Arial"/>
        </w:rPr>
        <w:t>KMU und deren Steuerberater frühzeitig mitgestalten</w:t>
      </w:r>
      <w:r>
        <w:rPr>
          <w:rFonts w:ascii="Arial" w:hAnsi="Arial" w:cs="Arial"/>
        </w:rPr>
        <w:t xml:space="preserve"> zu können.</w:t>
      </w:r>
    </w:p>
    <w:p w14:paraId="7E26DD7B" w14:textId="11F77411" w:rsidR="00DD7978" w:rsidRPr="00DD7978" w:rsidRDefault="00F34B4A" w:rsidP="00F34B4A">
      <w:pPr>
        <w:spacing w:before="120" w:after="0" w:line="300" w:lineRule="auto"/>
        <w:jc w:val="both"/>
        <w:rPr>
          <w:rFonts w:ascii="Arial" w:hAnsi="Arial" w:cs="Arial"/>
          <w:lang w:eastAsia="de-DE"/>
        </w:rPr>
      </w:pPr>
      <w:r w:rsidRPr="00F34B4A">
        <w:rPr>
          <w:rFonts w:ascii="Arial" w:hAnsi="Arial" w:cs="Arial"/>
          <w:lang w:eastAsia="de-DE"/>
        </w:rPr>
        <w:t>Bitte unterstützen Sie die Umfrage,</w:t>
      </w:r>
      <w:r w:rsidRPr="00F34B4A">
        <w:rPr>
          <w:rFonts w:ascii="Arial" w:hAnsi="Arial" w:cs="Arial"/>
        </w:rPr>
        <w:t xml:space="preserve"> </w:t>
      </w:r>
      <w:r w:rsidRPr="00F34B4A">
        <w:rPr>
          <w:rFonts w:ascii="Arial" w:hAnsi="Arial" w:cs="Arial"/>
          <w:lang w:eastAsia="de-DE"/>
        </w:rPr>
        <w:t xml:space="preserve">indem Sie über </w:t>
      </w:r>
      <w:r w:rsidRPr="00DD7978">
        <w:rPr>
          <w:rFonts w:ascii="Arial" w:hAnsi="Arial" w:cs="Arial"/>
          <w:lang w:eastAsia="de-DE"/>
        </w:rPr>
        <w:t xml:space="preserve">folgenden </w:t>
      </w:r>
      <w:hyperlink r:id="rId5" w:history="1">
        <w:r w:rsidR="00772CC5" w:rsidRPr="00772CC5">
          <w:rPr>
            <w:rStyle w:val="Hyperlink"/>
            <w:rFonts w:ascii="Arial" w:hAnsi="Arial" w:cs="Arial"/>
          </w:rPr>
          <w:t>Li</w:t>
        </w:r>
        <w:r w:rsidR="00772CC5" w:rsidRPr="00772CC5">
          <w:rPr>
            <w:rStyle w:val="Hyperlink"/>
            <w:rFonts w:ascii="Arial" w:hAnsi="Arial" w:cs="Arial"/>
          </w:rPr>
          <w:t>nk</w:t>
        </w:r>
      </w:hyperlink>
      <w:r w:rsidR="00772CC5">
        <w:t xml:space="preserve"> </w:t>
      </w:r>
      <w:r w:rsidRPr="00DD7978">
        <w:rPr>
          <w:rFonts w:ascii="Arial" w:hAnsi="Arial" w:cs="Arial"/>
          <w:lang w:eastAsia="de-DE"/>
        </w:rPr>
        <w:t xml:space="preserve">an der </w:t>
      </w:r>
      <w:r w:rsidRPr="00F34B4A">
        <w:rPr>
          <w:rFonts w:ascii="Arial" w:hAnsi="Arial" w:cs="Arial"/>
          <w:lang w:eastAsia="de-DE"/>
        </w:rPr>
        <w:t xml:space="preserve">Befragung für KMU </w:t>
      </w:r>
      <w:r w:rsidRPr="00DD7978">
        <w:rPr>
          <w:rFonts w:ascii="Arial" w:hAnsi="Arial" w:cs="Arial"/>
          <w:lang w:eastAsia="de-DE"/>
        </w:rPr>
        <w:t xml:space="preserve">teilnehmen. </w:t>
      </w:r>
    </w:p>
    <w:p w14:paraId="535A63E8" w14:textId="39A4B0FE" w:rsidR="00F34B4A" w:rsidRPr="00DD7978" w:rsidRDefault="00F34B4A" w:rsidP="00F34B4A">
      <w:pPr>
        <w:spacing w:before="120" w:after="0" w:line="300" w:lineRule="auto"/>
        <w:jc w:val="both"/>
        <w:rPr>
          <w:rFonts w:ascii="Arial" w:hAnsi="Arial" w:cs="Arial"/>
          <w:lang w:eastAsia="de-DE"/>
        </w:rPr>
      </w:pPr>
      <w:r w:rsidRPr="00DD7978">
        <w:rPr>
          <w:rFonts w:ascii="Arial" w:hAnsi="Arial" w:cs="Arial"/>
        </w:rPr>
        <w:t xml:space="preserve">Die Teilnahme ist </w:t>
      </w:r>
      <w:r w:rsidRPr="00DD7978">
        <w:rPr>
          <w:rFonts w:ascii="Arial" w:hAnsi="Arial" w:cs="Arial"/>
          <w:b/>
          <w:bCs/>
        </w:rPr>
        <w:t>ab sofort und</w:t>
      </w:r>
      <w:r w:rsidRPr="00DD7978">
        <w:rPr>
          <w:rFonts w:ascii="Arial" w:hAnsi="Arial" w:cs="Arial"/>
        </w:rPr>
        <w:t xml:space="preserve"> </w:t>
      </w:r>
      <w:r w:rsidRPr="00DD7978">
        <w:rPr>
          <w:rFonts w:ascii="Arial" w:hAnsi="Arial" w:cs="Arial"/>
          <w:b/>
          <w:bCs/>
        </w:rPr>
        <w:t>bis zum 24. Oktober 2025</w:t>
      </w:r>
      <w:r w:rsidRPr="00DD7978">
        <w:rPr>
          <w:rFonts w:ascii="Arial" w:hAnsi="Arial" w:cs="Arial"/>
        </w:rPr>
        <w:t xml:space="preserve"> möglich und nimmt ca. 15 Minuten in Anspruch. In der anonymen Umfrage werden keine personenbezogenen Daten erhoben. Die Ergebnisse werden den Teilnehmern nach Abschluss</w:t>
      </w:r>
    </w:p>
    <w:p w14:paraId="36B743F9" w14:textId="72DEA42C" w:rsidR="002F7B5A" w:rsidRPr="00DD7978" w:rsidRDefault="002F7B5A" w:rsidP="00E75668">
      <w:pPr>
        <w:spacing w:before="120" w:after="0" w:line="300" w:lineRule="auto"/>
        <w:jc w:val="both"/>
        <w:rPr>
          <w:rFonts w:ascii="Arial" w:hAnsi="Arial" w:cs="Arial"/>
          <w:lang w:eastAsia="de-DE"/>
        </w:rPr>
      </w:pPr>
      <w:r w:rsidRPr="00DD7978">
        <w:rPr>
          <w:rFonts w:ascii="Arial" w:hAnsi="Arial" w:cs="Arial"/>
          <w:lang w:eastAsia="de-DE"/>
        </w:rPr>
        <w:t xml:space="preserve">Herzlichen Dank für Ihre </w:t>
      </w:r>
      <w:r w:rsidR="00DB1F0C" w:rsidRPr="00DD7978">
        <w:rPr>
          <w:rFonts w:ascii="Arial" w:hAnsi="Arial" w:cs="Arial"/>
          <w:lang w:eastAsia="de-DE"/>
        </w:rPr>
        <w:t>Unterstützung</w:t>
      </w:r>
      <w:r w:rsidRPr="00DD7978">
        <w:rPr>
          <w:rFonts w:ascii="Arial" w:hAnsi="Arial" w:cs="Arial"/>
          <w:lang w:eastAsia="de-DE"/>
        </w:rPr>
        <w:t>.</w:t>
      </w:r>
    </w:p>
    <w:p w14:paraId="658A2953" w14:textId="030BE0D4" w:rsidR="0097254F" w:rsidRPr="0097254F" w:rsidRDefault="0097254F" w:rsidP="00E75668">
      <w:pPr>
        <w:spacing w:before="120" w:after="0" w:line="300" w:lineRule="auto"/>
        <w:jc w:val="both"/>
        <w:rPr>
          <w:rFonts w:ascii="Times New Roman" w:hAnsi="Times New Roman" w:cs="Times New Roman"/>
          <w:sz w:val="24"/>
          <w:szCs w:val="24"/>
        </w:rPr>
      </w:pPr>
    </w:p>
    <w:sectPr w:rsidR="0097254F" w:rsidRPr="009725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6E6"/>
    <w:multiLevelType w:val="hybridMultilevel"/>
    <w:tmpl w:val="561E0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3B258A"/>
    <w:multiLevelType w:val="hybridMultilevel"/>
    <w:tmpl w:val="CF9661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21C7788"/>
    <w:multiLevelType w:val="hybridMultilevel"/>
    <w:tmpl w:val="C77A3B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16584772">
    <w:abstractNumId w:val="1"/>
  </w:num>
  <w:num w:numId="2" w16cid:durableId="565915698">
    <w:abstractNumId w:val="0"/>
  </w:num>
  <w:num w:numId="3" w16cid:durableId="1447852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54F"/>
    <w:rsid w:val="00007AC9"/>
    <w:rsid w:val="00054E50"/>
    <w:rsid w:val="000A0E6C"/>
    <w:rsid w:val="0011606D"/>
    <w:rsid w:val="00165888"/>
    <w:rsid w:val="002C1700"/>
    <w:rsid w:val="002F7B5A"/>
    <w:rsid w:val="00373BF0"/>
    <w:rsid w:val="00426C13"/>
    <w:rsid w:val="004A7761"/>
    <w:rsid w:val="005066BE"/>
    <w:rsid w:val="00583068"/>
    <w:rsid w:val="005A773C"/>
    <w:rsid w:val="005C4330"/>
    <w:rsid w:val="0063598E"/>
    <w:rsid w:val="00672F0C"/>
    <w:rsid w:val="006867FE"/>
    <w:rsid w:val="006E0FE2"/>
    <w:rsid w:val="00772CC5"/>
    <w:rsid w:val="007E5A4E"/>
    <w:rsid w:val="008A0601"/>
    <w:rsid w:val="008F0B8D"/>
    <w:rsid w:val="0097254F"/>
    <w:rsid w:val="00A54A5C"/>
    <w:rsid w:val="00A87552"/>
    <w:rsid w:val="00A924B5"/>
    <w:rsid w:val="00AB16CF"/>
    <w:rsid w:val="00AD0D50"/>
    <w:rsid w:val="00BA488C"/>
    <w:rsid w:val="00C16DF7"/>
    <w:rsid w:val="00C206CE"/>
    <w:rsid w:val="00C210AF"/>
    <w:rsid w:val="00C37AD3"/>
    <w:rsid w:val="00CE7759"/>
    <w:rsid w:val="00D22C9F"/>
    <w:rsid w:val="00D93EF7"/>
    <w:rsid w:val="00DB1F0C"/>
    <w:rsid w:val="00DD7978"/>
    <w:rsid w:val="00E75668"/>
    <w:rsid w:val="00E9665A"/>
    <w:rsid w:val="00ED702E"/>
    <w:rsid w:val="00EE11E4"/>
    <w:rsid w:val="00EF3D97"/>
    <w:rsid w:val="00F34B4A"/>
    <w:rsid w:val="00F42AC5"/>
    <w:rsid w:val="00F51D69"/>
    <w:rsid w:val="00F942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568C5"/>
  <w15:chartTrackingRefBased/>
  <w15:docId w15:val="{8A6B3DE3-E303-4ABF-8908-5B8FFF2A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cience1">
    <w:name w:val="Science 1"/>
    <w:basedOn w:val="Standard"/>
    <w:link w:val="Science1Zchn"/>
    <w:qFormat/>
    <w:rsid w:val="00426C13"/>
    <w:pPr>
      <w:spacing w:before="120" w:after="0" w:line="300" w:lineRule="auto"/>
      <w:jc w:val="both"/>
    </w:pPr>
    <w:rPr>
      <w:rFonts w:ascii="Garamond" w:hAnsi="Garamond"/>
      <w:sz w:val="24"/>
      <w:szCs w:val="24"/>
    </w:rPr>
  </w:style>
  <w:style w:type="character" w:customStyle="1" w:styleId="Science1Zchn">
    <w:name w:val="Science 1 Zchn"/>
    <w:basedOn w:val="Absatz-Standardschriftart"/>
    <w:link w:val="Science1"/>
    <w:rsid w:val="00426C13"/>
    <w:rPr>
      <w:rFonts w:ascii="Garamond" w:hAnsi="Garamond"/>
      <w:sz w:val="24"/>
      <w:szCs w:val="24"/>
    </w:rPr>
  </w:style>
  <w:style w:type="paragraph" w:styleId="Listenabsatz">
    <w:name w:val="List Paragraph"/>
    <w:basedOn w:val="Standard"/>
    <w:uiPriority w:val="34"/>
    <w:qFormat/>
    <w:rsid w:val="002F7B5A"/>
    <w:pPr>
      <w:ind w:left="720"/>
      <w:contextualSpacing/>
    </w:pPr>
  </w:style>
  <w:style w:type="character" w:styleId="Kommentarzeichen">
    <w:name w:val="annotation reference"/>
    <w:basedOn w:val="Absatz-Standardschriftart"/>
    <w:uiPriority w:val="99"/>
    <w:semiHidden/>
    <w:unhideWhenUsed/>
    <w:rsid w:val="002F7B5A"/>
    <w:rPr>
      <w:sz w:val="16"/>
      <w:szCs w:val="16"/>
    </w:rPr>
  </w:style>
  <w:style w:type="paragraph" w:styleId="berarbeitung">
    <w:name w:val="Revision"/>
    <w:hidden/>
    <w:uiPriority w:val="99"/>
    <w:semiHidden/>
    <w:rsid w:val="000A0E6C"/>
    <w:pPr>
      <w:spacing w:after="0" w:line="240" w:lineRule="auto"/>
    </w:pPr>
  </w:style>
  <w:style w:type="character" w:styleId="Hyperlink">
    <w:name w:val="Hyperlink"/>
    <w:basedOn w:val="Absatz-Standardschriftart"/>
    <w:uiPriority w:val="99"/>
    <w:unhideWhenUsed/>
    <w:rsid w:val="00AB16CF"/>
    <w:rPr>
      <w:color w:val="0563C1" w:themeColor="hyperlink"/>
      <w:u w:val="single"/>
    </w:rPr>
  </w:style>
  <w:style w:type="character" w:styleId="NichtaufgelsteErwhnung">
    <w:name w:val="Unresolved Mention"/>
    <w:basedOn w:val="Absatz-Standardschriftart"/>
    <w:uiPriority w:val="99"/>
    <w:semiHidden/>
    <w:unhideWhenUsed/>
    <w:rsid w:val="00AB16CF"/>
    <w:rPr>
      <w:color w:val="605E5C"/>
      <w:shd w:val="clear" w:color="auto" w:fill="E1DFDD"/>
    </w:rPr>
  </w:style>
  <w:style w:type="character" w:styleId="BesuchterLink">
    <w:name w:val="FollowedHyperlink"/>
    <w:basedOn w:val="Absatz-Standardschriftart"/>
    <w:uiPriority w:val="99"/>
    <w:semiHidden/>
    <w:unhideWhenUsed/>
    <w:rsid w:val="00772C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mfragen.uni-paderborn.de/index.php/213281?lang=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1705</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Glückselig, Oliver - BStBK</cp:lastModifiedBy>
  <cp:revision>2</cp:revision>
  <dcterms:created xsi:type="dcterms:W3CDTF">2025-09-26T08:32:00Z</dcterms:created>
  <dcterms:modified xsi:type="dcterms:W3CDTF">2025-09-26T09:03:00Z</dcterms:modified>
</cp:coreProperties>
</file>